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bmp" ContentType="image/bmp"/>
  <Default Extension="emf" ContentType="image/x-emf"/>
  <Default Extension="wmf" ContentType="image/x-wmf"/>
  <Default Extension="gif" ContentType="image/gif"/>
  <Default Extension="ico" ContentType="image/x-icon"/>
  <Default Extension="tif" ContentType="image/tiff"/>
  <Default Extension="tiff" ContentType="image/tiff"/>
  <Default Extension="jpeg" ContentType="image/jpeg"/>
  <Default Extension="jpg" ContentType="image/jpeg"/>
  <Default Extension="svg" ContentType="image/svg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             </w:t>
      </w:r>
      <w:bookmarkStart w:id="2" w:name="_Hlk155092483"/>
      <w:bookmarkStart w:id="3" w:name="_Hlk160537533"/>
      <w:bookmarkStart w:id="4" w:name="_Hlk157505257"/>
      <w:bookmarkStart w:id="5" w:name="_Hlk166837963"/>
      <w:r>
        <w:rPr>
          <w:rFonts w:ascii="Times New Roman" w:hAnsi="Times New Roman" w:cs="Times New Roman"/>
          <w:b/>
          <w:noProof/>
          <w:lang w:eastAsia="hr-HR"/>
        </w:rPr>
        <w:drawing>
          <wp:inline>
            <wp:extent cx="525780" cy="617220"/>
            <wp:effectExtent xmlns:wp="http://schemas.openxmlformats.org/drawingml/2006/wordprocessingDrawing" l="0" t="0" r="7620" b="0"/>
            <wp:docPr id="1" descr="GRB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17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Reetkatablice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6379"/>
        <w:gridCol w:w="2693"/>
      </w:tblGrid>
      <w:tr>
        <w:trPr>
          <w:trHeight w:val="2110" w:hRule="atLeast"/>
        </w:trPr>
        <w:tc>
          <w:tcPr>
            <w:tcW w:type="dxa" w:w="6379"/>
            <w:tcBorders/>
            <w:hideMark/>
          </w:tcPr>
          <w:p>
            <w:pPr>
              <w:spacing/>
              <w:rPr>
                <w:rFonts w:ascii="Times New Roman" w:hAnsi="Times New Roman" w:cs="Times New Roman"/>
              </w:rPr>
            </w:pPr>
            <w:bookmarkStart w:id="6" w:name="_Hlk128748807"/>
            <w:r>
              <w:rPr>
                <w:rFonts w:ascii="Times New Roman" w:hAnsi="Times New Roman" w:cs="Times New Roman"/>
                <w:b/>
              </w:rPr>
              <w:t xml:space="preserve">REPUBLIKA HRVATSKA</w:t>
            </w: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</w:rPr>
              <w:t xml:space="preserve">OSNOVNA ŠKOLA ZAGVOZD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>
            <w:pPr>
              <w: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Trg zabiokovskih junaka Domovinskog rata 4, 21270 </w:t>
            </w:r>
            <w:r>
              <w:rPr>
                <w:rFonts w:ascii="Times New Roman" w:hAnsi="Times New Roman" w:cs="Times New Roman"/>
              </w:rPr>
              <w:t xml:space="preserve">Zagvozd</w:t>
            </w: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KLASA: </w:t>
            </w:r>
            <w:r>
              <w:rPr>
                <w:rFonts w:ascii="Times New Roman" w:hAnsi="Times New Roman" w:cs="Times New Roman"/>
                <w:noProof/>
                <w:lang w:val="en-US"/>
              </w:rPr>
              <w:t xml:space="preserve">600-04/24-01/15</w:t>
            </w: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            URBROJ: </w:t>
            </w:r>
            <w:r>
              <w:rPr>
                <w:rFonts w:ascii="Times New Roman" w:hAnsi="Times New Roman" w:cs="Times New Roman"/>
                <w:noProof/>
              </w:rPr>
              <w:t xml:space="preserve">2181-320-24-11</w:t>
            </w: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</w:rPr>
              <w:t xml:space="preserve">Zagvozd</w:t>
            </w:r>
            <w:r>
              <w:rPr>
                <w:rFonts w:ascii="Times New Roman" w:hAnsi="Times New Roman" w:cs="Times New Roman"/>
              </w:rPr>
              <w:t xml:space="preserve">, 2.  listopada 2024.g.</w:t>
            </w:r>
          </w:p>
        </w:tc>
        <w:tc>
          <w:tcPr>
            <w:tcW w:type="dxa" w:w="2693"/>
            <w:tcBorders/>
            <w:hideMark/>
          </w:tcPr>
          <w:p>
            <w:pPr>
              <w:spacing/>
              <w:jc w:val="right"/>
              <w:rPr>
                <w:rFonts w:ascii="Times New Roman" w:hAnsi="Times New Roman" w:cs="Times New Roman"/>
              </w:rPr>
            </w:pPr>
            <w:r>
              <w:rPr/>
              <w:drawing>
                <wp:inline>
                  <wp:extent cx="933580" cy="933580"/>
                  <wp:docPr id="2" name="Picture 2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580" cy="933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bookmarkEnd w:id="2"/>
        <w:bookmarkEnd w:id="3"/>
        <w:bookmarkEnd w:id="4"/>
        <w:bookmarkEnd w:id="5"/>
        <w:bookmarkEnd w:id="6"/>
      </w:tr>
    </w:tbl>
    <w:p>
      <w:pPr>
        <w:spacing/>
        <w:rPr>
          <w:rFonts w:ascii="Times New Roman" w:hAnsi="Times New Roman" w:cs="Times New Roman"/>
          <w:b/>
          <w:sz w:val="24"/>
          <w:szCs w:val="24"/>
        </w:rPr>
      </w:pPr>
      <w:r>
        <w:rPr>
          <w:b/>
        </w:rPr>
        <w:t xml:space="preserve">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ZAKLJUČCI 40. SJEDNICE ŠKOLSKOG ODBORA           </w:t>
      </w:r>
    </w:p>
    <w:p>
      <w:pPr>
        <w:spacing/>
        <w:rPr>
          <w:rFonts w:ascii="Times New Roman" w:hAnsi="Times New Roman" w:cs="Times New Roman"/>
          <w:sz w:val="24"/>
          <w:szCs w:val="24"/>
        </w:rPr>
      </w:pPr>
    </w:p>
    <w:p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1. Donesen Školski kurikulum  za godinu 2024./2025. školsku godinu.</w:t>
      </w:r>
    </w:p>
    <w:p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2.  Donesen Godišnji plan i program rada za godinu 2024./2025. školsku godinu.</w:t>
      </w:r>
    </w:p>
    <w:p>
      <w:pPr>
        <w: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 - usvojeno</w:t>
      </w:r>
    </w:p>
    <w:p>
      <w:pPr>
        <w: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3.  Donesen Godišnji plan i program rada Ustrojbene jedinice predškolskog odgoja za godinu 2024./2025. školsku godinu.</w:t>
      </w:r>
    </w:p>
    <w:p>
      <w:pPr>
        <w: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4.  Donesen Školski kurikulum Ustrojbene jedinice predškolskog odgoja  za 2024./2025. školsku godinu.</w:t>
      </w:r>
    </w:p>
    <w:p>
      <w:pPr>
        <w: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5. </w:t>
      </w:r>
      <w:bookmarkStart w:id="7" w:name="_Hlk158626668"/>
      <w:r>
        <w:rPr>
          <w:rFonts w:ascii="Times New Roman" w:hAnsi="Times New Roman" w:cs="Times New Roman"/>
          <w:sz w:val="24"/>
          <w:szCs w:val="24"/>
        </w:rPr>
        <w:t xml:space="preserve">Dana prethodna suglasnost za izmjene ugovora o radu s M. </w:t>
      </w:r>
      <w:r>
        <w:rPr>
          <w:rFonts w:ascii="Times New Roman" w:hAnsi="Times New Roman" w:cs="Times New Roman"/>
          <w:sz w:val="24"/>
          <w:szCs w:val="24"/>
        </w:rPr>
        <w:t xml:space="preserve">Tolić</w:t>
      </w:r>
      <w:r>
        <w:rPr>
          <w:rFonts w:ascii="Times New Roman" w:hAnsi="Times New Roman" w:cs="Times New Roman"/>
          <w:sz w:val="24"/>
          <w:szCs w:val="24"/>
        </w:rPr>
        <w:t xml:space="preserve"> i J. Jelčić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</w:p>
    <w:bookmarkEnd w:id="7"/>
    <w:p>
      <w:pPr>
        <w: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6.   Dana prethodna suglasnost za sklapanje ugovora o radu s PUN, </w:t>
      </w:r>
      <w:r>
        <w:rPr>
          <w:rFonts w:ascii="Times New Roman" w:hAnsi="Times New Roman" w:cs="Times New Roman"/>
          <w:sz w:val="24"/>
          <w:szCs w:val="24"/>
        </w:rPr>
        <w:t xml:space="preserve">Lj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Piplica</w:t>
      </w:r>
      <w:r>
        <w:rPr>
          <w:rFonts w:ascii="Times New Roman" w:hAnsi="Times New Roman" w:cs="Times New Roman"/>
          <w:sz w:val="24"/>
          <w:szCs w:val="24"/>
        </w:rPr>
        <w:t xml:space="preserve"> i D. Radić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</w:p>
    <w:p>
      <w:pPr>
        <w: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7. </w:t>
      </w:r>
      <w:r>
        <w:rPr>
          <w:rFonts w:ascii="Times New Roman" w:hAnsi="Times New Roman" w:cs="Times New Roman"/>
          <w:sz w:val="24"/>
          <w:szCs w:val="24"/>
        </w:rPr>
        <w:t xml:space="preserve"> V</w:t>
      </w:r>
      <w:r>
        <w:rPr>
          <w:rFonts w:ascii="Times New Roman" w:hAnsi="Times New Roman" w:cs="Times New Roman"/>
          <w:sz w:val="24"/>
          <w:szCs w:val="24"/>
        </w:rPr>
        <w:t xml:space="preserve">.d. ravnatelja izv</w:t>
      </w:r>
      <w:r>
        <w:rPr>
          <w:rFonts w:ascii="Times New Roman" w:hAnsi="Times New Roman" w:cs="Times New Roman"/>
          <w:sz w:val="24"/>
          <w:szCs w:val="24"/>
        </w:rPr>
        <w:t xml:space="preserve">i</w:t>
      </w:r>
      <w:r>
        <w:rPr>
          <w:rFonts w:ascii="Times New Roman" w:hAnsi="Times New Roman" w:cs="Times New Roman"/>
          <w:sz w:val="24"/>
          <w:szCs w:val="24"/>
        </w:rPr>
        <w:t xml:space="preserve">jestila Š</w:t>
      </w:r>
      <w:r>
        <w:rPr>
          <w:rFonts w:ascii="Times New Roman" w:hAnsi="Times New Roman" w:cs="Times New Roman"/>
          <w:sz w:val="24"/>
          <w:szCs w:val="24"/>
        </w:rPr>
        <w:t xml:space="preserve">O o uvođenju preventivnog programa - Abecede prevencije.</w:t>
      </w:r>
    </w:p>
    <w:p>
      <w:pPr>
        <w:spacing w:before="100" w:beforeAutospacing="1" w:after="100" w:afterAutospacing="1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8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rFonts w:ascii="Times New Roman" w:hAnsi="Times New Roman" w:eastAsia="Calibri" w:cs="Times New Roman"/>
          <w:sz w:val="24"/>
          <w:szCs w:val="24"/>
        </w:rPr>
        <w:t xml:space="preserve">  </w:t>
      </w:r>
      <w:r>
        <w:rPr>
          <w:rFonts w:ascii="Times New Roman" w:hAnsi="Times New Roman" w:eastAsia="Calibri" w:cs="Times New Roman"/>
          <w:sz w:val="24"/>
          <w:szCs w:val="24"/>
        </w:rPr>
        <w:t xml:space="preserve">Dana prethodna suglasnost za izmjene ugovora o radu s M. </w:t>
      </w:r>
      <w:r>
        <w:rPr>
          <w:rFonts w:ascii="Times New Roman" w:hAnsi="Times New Roman" w:eastAsia="Calibri" w:cs="Times New Roman"/>
          <w:sz w:val="24"/>
          <w:szCs w:val="24"/>
        </w:rPr>
        <w:t xml:space="preserve">Akmadžićem</w:t>
      </w:r>
      <w:r>
        <w:rPr>
          <w:rFonts w:ascii="Times New Roman" w:hAnsi="Times New Roman" w:eastAsia="Calibri" w:cs="Times New Roman"/>
          <w:sz w:val="24"/>
          <w:szCs w:val="24"/>
        </w:rPr>
        <w:t xml:space="preserve">, M. Stanić i    M. </w:t>
      </w:r>
      <w:r>
        <w:rPr>
          <w:rFonts w:ascii="Times New Roman" w:hAnsi="Times New Roman" w:eastAsia="Calibri" w:cs="Times New Roman"/>
          <w:sz w:val="24"/>
          <w:szCs w:val="24"/>
        </w:rPr>
        <w:t xml:space="preserve">Ćelić</w:t>
      </w:r>
      <w:r>
        <w:rPr>
          <w:rFonts w:ascii="Times New Roman" w:hAnsi="Times New Roman" w:eastAsia="Calibri" w:cs="Times New Roman"/>
          <w:sz w:val="24"/>
          <w:szCs w:val="24"/>
        </w:rPr>
        <w:t xml:space="preserve">.</w:t>
      </w:r>
    </w:p>
    <w:p>
      <w:pPr>
        <w:spacing w:before="100" w:beforeAutospacing="1" w:after="100" w:afterAutospacing="1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      9. </w:t>
      </w:r>
      <w:r>
        <w:rPr>
          <w:rFonts w:ascii="Times New Roman" w:hAnsi="Times New Roman" w:eastAsia="Calibri" w:cs="Times New Roman"/>
          <w:sz w:val="24"/>
          <w:szCs w:val="24"/>
        </w:rPr>
        <w:t xml:space="preserve"> Usvojen  zapisnik </w:t>
      </w:r>
      <w:r>
        <w:rPr>
          <w:rFonts w:ascii="Times New Roman" w:hAnsi="Times New Roman" w:eastAsia="Calibri" w:cs="Times New Roman"/>
          <w:sz w:val="24"/>
          <w:szCs w:val="24"/>
        </w:rPr>
        <w:t xml:space="preserve">40</w:t>
      </w:r>
      <w:r>
        <w:rPr>
          <w:rFonts w:ascii="Times New Roman" w:hAnsi="Times New Roman" w:eastAsia="Calibri" w:cs="Times New Roman"/>
          <w:sz w:val="24"/>
          <w:szCs w:val="24"/>
        </w:rPr>
        <w:t xml:space="preserve">. sjednice Školskog odbora.</w:t>
      </w:r>
    </w:p>
    <w:p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</w:p>
    <w:p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</w:p>
    <w:p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Predsjednik  Školskog odbora </w:t>
      </w:r>
    </w:p>
    <w:p>
      <w:pPr>
        <w: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Borben Galić </w:t>
      </w:r>
      <w:bookmarkStart w:id="8" w:name="_GoBack"/>
      <w:bookmarkEnd w:id="8"/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</w:p>
    <w:p>
      <w:pPr>
        <w:spacing/>
        <w:rPr>
          <w:rFonts w:ascii="Times New Roman" w:hAnsi="Times New Roman" w:cs="Times New Roman"/>
          <w:sz w:val="24"/>
          <w:szCs w:val="24"/>
        </w:rPr>
      </w:pPr>
    </w:p>
    <w:p>
      <w:pPr>
        <w:spacing/>
        <w:rPr>
          <w:rFonts w:ascii="Times New Roman" w:hAnsi="Times New Roman" w:cs="Times New Roman"/>
          <w:sz w:val="24"/>
          <w:szCs w:val="24"/>
        </w:rPr>
      </w:pPr>
    </w:p>
    <w:p>
      <w:pPr>
        <w:spacing/>
        <w:rPr/>
      </w:pPr>
    </w:p>
    <w:sectPr>
      <w:type w:val="nextPage"/>
      <w:pgSz w:w="11906" w:h="16838"/>
      <w:pgMar w:top="1417" w:right="1417" w:bottom="1417" w:left="1417" w:header="708" w:footer="708" w:gutter="0"/>
      <w:pgBorders/>
      <w:pgNumType w:fmt="decimal"/>
      <w:cols w:num="1" w:equalWidth="1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238"/>
    <w:family w:val="roman"/>
    <w:pitch w:val="variable"/>
    <w:sig w:usb0="E0002EFF" w:usb1="C000785B" w:usb2="00000009" w:usb3="00000000" w:csb0="000001FF" w:csb1="00000000"/>
  </w:font>
  <w:font w:name="Calibri">
    <w:charset w:val="238"/>
    <w:family w:val="swiss"/>
    <w:pitch w:val="variable"/>
    <w:sig w:usb0="E4002EFF" w:usb1="C000247B" w:usb2="00000009" w:usb3="00000000" w:csb0="000001FF" w:csb1="00000000"/>
  </w:font>
  <w:font w:name="Calibri Light">
    <w:charset w:val="238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CC6F17"/>
    <w:lvl w:ilvl="0">
      <w:start w:val="1"/>
      <w:numFmt w:val="decimal"/>
      <w:suff w:val="tab"/>
      <w:lvlText w:val="%1"/>
      <w:pPr>
        <w:spacing/>
        <w:ind w:left="1080" w:hanging="360"/>
      </w:pPr>
      <w:rPr/>
    </w:lvl>
    <w:lvl w:ilvl="1">
      <w:start w:val="1"/>
      <w:numFmt w:val="lowerLetter"/>
      <w:suff w:val="tab"/>
      <w:lvlText w:val="%2."/>
      <w:pPr>
        <w:spacing/>
        <w:ind w:left="180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520" w:hanging="180"/>
      </w:pPr>
      <w:rPr/>
    </w:lvl>
    <w:lvl w:ilvl="3">
      <w:start w:val="1"/>
      <w:numFmt w:val="decimal"/>
      <w:suff w:val="tab"/>
      <w:lvlText w:val="%4."/>
      <w:pPr>
        <w:spacing/>
        <w:ind w:left="3240" w:hanging="360"/>
      </w:pPr>
      <w:rPr/>
    </w:lvl>
    <w:lvl w:ilvl="4">
      <w:start w:val="1"/>
      <w:numFmt w:val="lowerLetter"/>
      <w:suff w:val="tab"/>
      <w:lvlText w:val="%5."/>
      <w:pPr>
        <w:spacing/>
        <w:ind w:left="396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680" w:hanging="180"/>
      </w:pPr>
      <w:rPr/>
    </w:lvl>
    <w:lvl w:ilvl="6">
      <w:start w:val="1"/>
      <w:numFmt w:val="decimal"/>
      <w:suff w:val="tab"/>
      <w:lvlText w:val="%7."/>
      <w:pPr>
        <w:spacing/>
        <w:ind w:left="5400" w:hanging="360"/>
      </w:pPr>
      <w:rPr/>
    </w:lvl>
    <w:lvl w:ilvl="7">
      <w:start w:val="1"/>
      <w:numFmt w:val="lowerLetter"/>
      <w:suff w:val="tab"/>
      <w:lvlText w:val="%8."/>
      <w:pPr>
        <w:spacing/>
        <w:ind w:left="612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840" w:hanging="180"/>
      </w:pPr>
      <w:rPr/>
    </w:lvl>
  </w:abstractNum>
  <w:abstractNum w:abstractNumId="1">
    <w:nsid w:val="4044263F"/>
    <w:lvl w:ilvl="0">
      <w:start w:val="1"/>
      <w:numFmt w:val="decimal"/>
      <w:suff w:val="tab"/>
      <w:lvlText w:val="%1."/>
      <w:pPr>
        <w:spacing/>
        <w:ind w:left="720" w:hanging="360"/>
      </w:pPr>
      <w:rPr>
        <w:sz w:val="24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2">
    <w:nsid w:val="413423E3"/>
    <w:lvl w:ilvl="0">
      <w:start w:val="5"/>
      <w:numFmt w:val="decimal"/>
      <w:suff w:val="tab"/>
      <w:lvlText w:val="%1."/>
      <w:pPr>
        <w:spacing/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proofState w:spelling="clean" w:grammar="clean"/>
  <w:defaultTabStop w:val="708"/>
  <w:hyphenationZone w:val="425"/>
  <w:characterSpacingControl xmlns:w="http://schemas.openxmlformats.org/wordprocessingml/2006/main"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intLim m:val="subSup"/>
    <m:naryLim m:val="undOvr"/>
  </m:mathPr>
  <w:themeFontLang w:val="hr-HR"/>
  <w:decimalSymbol xmlns:w="http://schemas.openxmlformats.org/wordprocessingml/2006/main" w:val=","/>
  <w:listSeparator xmlns:w="http://schemas.openxmlformats.org/wordprocessingml/2006/main"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xmlns:w="http://schemas.openxmlformats.org/wordprocessingml/2006/main"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spacing w:line="256" w:lineRule="auto"/>
    </w:pPr>
    <w:rPr/>
  </w:style>
  <w:style w:type="character" w:styleId="Zadanifontodlomka" w:default="1">
    <w:name w:val="Default Paragraph Font"/>
    <w:uiPriority w:val="1"/>
    <w:semiHidden/>
    <w:unhideWhenUsed/>
    <w:rPr/>
  </w:style>
  <w:style w:type="table" w:styleId="Obinatablic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Odlomakpopisa">
    <w:name w:val="List Paragraph"/>
    <w:basedOn w:val="Normal"/>
    <w:uiPriority w:val="34"/>
    <w:qFormat/>
    <w:pPr>
      <w:spacing w:after="0" w:line="240" w:lineRule="auto"/>
      <w:ind w:left="720"/>
      <w:contextualSpacing/>
    </w:pPr>
    <w:rPr>
      <w:rFonts w:ascii="Times New Roman" w:hAnsi="Times New Roman" w:eastAsia="Times New Roman" w:cs="Times New Roman"/>
      <w:sz w:val="24"/>
      <w:szCs w:val="24"/>
      <w:lang w:eastAsia="hr-HR"/>
    </w:rPr>
  </w:style>
</w:styles>
</file>

<file path=word/_rels/document.xml.rels>&#65279;<?xml version="1.0" encoding="utf-8" standalone="yes"?><Relationships xmlns="http://schemas.openxmlformats.org/package/2006/relationships"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ntTable" Target="fontTable.xml" /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 panose="020F0502020204030204"/>
        <a:cs typeface="" panose="020F0502020204030204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 xmlns:a="http://schemas.openxmlformats.org/drawingml/2006/main"/>
  <a:extraClrSchemeLst xmlns:a="http://schemas.openxmlformats.org/drawingml/2006/main"/>
  <a:extLst xmlns:a="http://schemas.openxmlformats.org/drawingml/2006/main"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37</TotalTime>
  <Pages>1</Pages>
  <Words>373</Words>
  <Characters>2127</Characters>
  <Application>Microsoft Office Word</Application>
  <DocSecurity>0</DocSecurity>
  <Lines>17</Lines>
  <Paragraphs>4</Paragraphs>
  <Company/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 Zagvozd1</dc:creator>
  <cp:keywords/>
  <dc:description/>
  <cp:lastModifiedBy>Korisnik</cp:lastModifiedBy>
  <cp:revision>4</cp:revision>
  <dcterms:created xsi:type="dcterms:W3CDTF">2024-10-01T20:41:00Z</dcterms:created>
  <dcterms:modified xsi:type="dcterms:W3CDTF">2024-11-25T07:34:00Z</dcterms:modified>
</cp:coreProperties>
</file>